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09A1153B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05488B">
        <w:rPr>
          <w:rFonts w:eastAsia="Verdana" w:cs="Times New Roman"/>
          <w:b/>
          <w:sz w:val="28"/>
          <w:szCs w:val="28"/>
        </w:rPr>
        <w:t>o splnění podmínek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1655C6A0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53AE92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8C2CA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C2CA1" w:rsidRPr="008C2CA1">
        <w:rPr>
          <w:rFonts w:eastAsia="Times New Roman" w:cs="Times New Roman"/>
          <w:b/>
          <w:sz w:val="18"/>
          <w:szCs w:val="18"/>
          <w:lang w:eastAsia="cs-CZ"/>
        </w:rPr>
        <w:t>Náhradní proudový zdroj</w:t>
      </w:r>
      <w:r w:rsidR="00B83E9A" w:rsidRPr="008C2CA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C2CA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C2CA1" w:rsidRPr="008C2CA1">
        <w:rPr>
          <w:rFonts w:eastAsia="Times New Roman" w:cs="Times New Roman"/>
          <w:sz w:val="18"/>
          <w:szCs w:val="18"/>
          <w:lang w:eastAsia="cs-CZ"/>
        </w:rPr>
        <w:t>18493/2024-SŽ-OŘ OVA-NPI</w:t>
      </w:r>
      <w:r w:rsidR="0060521D" w:rsidRPr="008C2CA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AA93245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="00D17DF1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D17DF1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46AFADA9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05488B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05488B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5488B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C2CA1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1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2024-05-02T09:10:00Z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